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4A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76C9DA8" w14:textId="1E6B545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Better Access</w:t>
      </w:r>
    </w:p>
    <w:p w14:paraId="5CE91171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4F0CF7" w14:textId="4F1FFF80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We’re improving our Better Access service to ensure our patients experience good speed of access to primary care. We’re doing this through increasing our service delivery locations, opening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times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and making it easier to arrange an appointment at a time to suit you.</w:t>
      </w:r>
    </w:p>
    <w:p w14:paraId="1999AC77" w14:textId="377A185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204838A" w14:textId="30023735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GP Practices in </w:t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>north Hambleton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are working together with Heartbeat to offer a wider range of appointments between 6:30-8pm Mon-Fri and 9am - 5pm on Saturdays through Better Access Service clinics. </w:t>
      </w:r>
    </w:p>
    <w:p w14:paraId="17B155A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30575E" w14:textId="54F6D7C8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Patients registered with any of the GP Practices in </w:t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>north Hambleton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will be able to access appointments at these extra clinics.</w:t>
      </w:r>
    </w:p>
    <w:p w14:paraId="1E946740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49BB45" w14:textId="69C80AAF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Please contact your practice reception team to book a routine appointment in advance. </w:t>
      </w:r>
    </w:p>
    <w:p w14:paraId="17F4473E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5DC2D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These clinics will be delivered at the following locations throughout the week:</w:t>
      </w:r>
    </w:p>
    <w:p w14:paraId="55092147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4E72D7" w14:textId="6336001E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Weekday evenings – 6:30pm-8pm</w:t>
      </w:r>
    </w:p>
    <w:p w14:paraId="29AF5F55" w14:textId="77777777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04A7C51" w14:textId="551E2F03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Monday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>Great Ayton Surgery (Great Ayton)</w:t>
      </w:r>
    </w:p>
    <w:p w14:paraId="577C2D90" w14:textId="77BED01D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>Mowbray House Surgery (Northallerton)</w:t>
      </w:r>
    </w:p>
    <w:p w14:paraId="2086FA10" w14:textId="3309041C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Wednesday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F3081">
        <w:rPr>
          <w:rFonts w:ascii="Helvetica Neue" w:hAnsi="Helvetica Neue" w:cs="Helvetica Neue"/>
          <w:color w:val="000000"/>
          <w:sz w:val="22"/>
          <w:szCs w:val="22"/>
        </w:rPr>
        <w:t>The Health Centre (Stokesley)</w:t>
      </w:r>
    </w:p>
    <w:p w14:paraId="41F48B27" w14:textId="5DCDA9D3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Thursday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F3081">
        <w:rPr>
          <w:rFonts w:ascii="Helvetica Neue" w:hAnsi="Helvetica Neue" w:cs="Helvetica Neue"/>
          <w:color w:val="000000"/>
          <w:sz w:val="22"/>
          <w:szCs w:val="22"/>
        </w:rPr>
        <w:t>Mayford</w:t>
      </w:r>
      <w:proofErr w:type="spellEnd"/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House Surgery (Northallerton)</w:t>
      </w:r>
    </w:p>
    <w:p w14:paraId="13434C3B" w14:textId="22A2221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Friday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F3081">
        <w:rPr>
          <w:rFonts w:ascii="Helvetica Neue" w:hAnsi="Helvetica Neue" w:cs="Helvetica Neue"/>
          <w:color w:val="000000"/>
          <w:sz w:val="22"/>
          <w:szCs w:val="22"/>
        </w:rPr>
        <w:t>Mayford</w:t>
      </w:r>
      <w:proofErr w:type="spellEnd"/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House Surgery (Northallerton)</w:t>
      </w:r>
    </w:p>
    <w:p w14:paraId="4102732B" w14:textId="77777777" w:rsidR="009F3081" w:rsidRDefault="009F3081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6B1C89" w14:textId="4482CD15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Weekends – 9am-5pm</w:t>
      </w:r>
    </w:p>
    <w:p w14:paraId="6F58EFCD" w14:textId="759A4496" w:rsidR="00A87009" w:rsidRDefault="00A87009" w:rsidP="00A87009">
      <w:pPr>
        <w:autoSpaceDE w:val="0"/>
        <w:autoSpaceDN w:val="0"/>
        <w:adjustRightInd w:val="0"/>
        <w:ind w:left="1440" w:hanging="14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Saturday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F3081">
        <w:rPr>
          <w:rFonts w:ascii="Helvetica Neue" w:hAnsi="Helvetica Neue" w:cs="Helvetica Neue"/>
          <w:color w:val="000000"/>
          <w:sz w:val="22"/>
          <w:szCs w:val="22"/>
        </w:rPr>
        <w:t>Mayford</w:t>
      </w:r>
      <w:proofErr w:type="spellEnd"/>
      <w:r w:rsidR="009F3081">
        <w:rPr>
          <w:rFonts w:ascii="Helvetica Neue" w:hAnsi="Helvetica Neue" w:cs="Helvetica Neue"/>
          <w:color w:val="000000"/>
          <w:sz w:val="22"/>
          <w:szCs w:val="22"/>
        </w:rPr>
        <w:t xml:space="preserve"> House Surgery (Northallerton)</w:t>
      </w:r>
    </w:p>
    <w:p w14:paraId="0E9877FA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3F6B72" w14:textId="1E24C7EC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These appointments are for routine general practice care, it is not a walk-in, urgent or emergency care service. </w:t>
      </w:r>
    </w:p>
    <w:p w14:paraId="3E099BAD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A61C9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If urgent care is required, please visit </w:t>
      </w: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www.111.nhs.uk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 or call 111 for advice. </w:t>
      </w:r>
    </w:p>
    <w:p w14:paraId="2CA346B6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DC9201" w14:textId="799AE94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If you have a life-threatening emergency call 999.</w:t>
      </w:r>
    </w:p>
    <w:p w14:paraId="5C89D388" w14:textId="77777777" w:rsidR="00F86AAF" w:rsidRDefault="00F86AAF"/>
    <w:sectPr w:rsidR="00F86AAF" w:rsidSect="00914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9"/>
    <w:rsid w:val="005D70CD"/>
    <w:rsid w:val="006F0649"/>
    <w:rsid w:val="00766DF3"/>
    <w:rsid w:val="009F3081"/>
    <w:rsid w:val="00A87009"/>
    <w:rsid w:val="00CA3F28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65A7D"/>
  <w15:chartTrackingRefBased/>
  <w15:docId w15:val="{3CCA51C6-FE81-AB47-8DDF-033B3EA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11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Robertson-Rennard</dc:creator>
  <cp:keywords/>
  <dc:description/>
  <cp:lastModifiedBy>Louise Robertson-Rennard</cp:lastModifiedBy>
  <cp:revision>3</cp:revision>
  <dcterms:created xsi:type="dcterms:W3CDTF">2022-09-30T14:15:00Z</dcterms:created>
  <dcterms:modified xsi:type="dcterms:W3CDTF">2022-09-30T14:17:00Z</dcterms:modified>
</cp:coreProperties>
</file>